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BA5F6" w14:textId="05D565C0" w:rsidR="00842426" w:rsidRDefault="00842426" w:rsidP="008E0B18">
      <w:pPr>
        <w:spacing w:after="600"/>
        <w:jc w:val="center"/>
        <w:rPr>
          <w:b/>
          <w:bCs/>
          <w:sz w:val="72"/>
          <w:szCs w:val="72"/>
        </w:rPr>
      </w:pPr>
      <w:r w:rsidRPr="00D92EB8">
        <w:rPr>
          <w:b/>
          <w:bCs/>
          <w:sz w:val="72"/>
          <w:szCs w:val="72"/>
        </w:rPr>
        <w:t>Digital South Africa</w:t>
      </w:r>
    </w:p>
    <w:p w14:paraId="66AD3085" w14:textId="1FACBF33" w:rsidR="008E0B18" w:rsidRPr="008E0B18" w:rsidRDefault="008E0B18" w:rsidP="008E0B18">
      <w:pPr>
        <w:jc w:val="center"/>
        <w:rPr>
          <w:b/>
          <w:bCs/>
          <w:sz w:val="36"/>
          <w:szCs w:val="36"/>
        </w:rPr>
      </w:pPr>
      <w:r w:rsidRPr="008E0B18">
        <w:rPr>
          <w:b/>
          <w:bCs/>
          <w:sz w:val="36"/>
          <w:szCs w:val="36"/>
        </w:rPr>
        <w:t>Contents</w:t>
      </w:r>
    </w:p>
    <w:p w14:paraId="34B75F57" w14:textId="7E23956A" w:rsidR="008E0B18" w:rsidRPr="006F4F49" w:rsidRDefault="008E0B18" w:rsidP="00D41520">
      <w:pPr>
        <w:pStyle w:val="TOC1"/>
        <w:tabs>
          <w:tab w:val="right" w:leader="dot" w:pos="9016"/>
        </w:tabs>
        <w:rPr>
          <w:rFonts w:eastAsiaTheme="minorEastAsia"/>
          <w:noProof/>
          <w:sz w:val="24"/>
          <w:szCs w:val="24"/>
          <w:lang w:eastAsia="en-ZA"/>
        </w:rPr>
      </w:pPr>
      <w:r w:rsidRPr="006F4F49">
        <w:rPr>
          <w:sz w:val="24"/>
          <w:szCs w:val="24"/>
        </w:rPr>
        <w:fldChar w:fldCharType="begin"/>
      </w:r>
      <w:r w:rsidRPr="006F4F49">
        <w:rPr>
          <w:sz w:val="24"/>
          <w:szCs w:val="24"/>
        </w:rPr>
        <w:instrText xml:space="preserve"> TOC \h \z \t "SectionHeader,1" </w:instrText>
      </w:r>
      <w:r w:rsidRPr="006F4F49">
        <w:rPr>
          <w:sz w:val="24"/>
          <w:szCs w:val="24"/>
        </w:rPr>
        <w:fldChar w:fldCharType="separate"/>
      </w:r>
    </w:p>
    <w:p w14:paraId="6C23DAC5" w14:textId="79D16997" w:rsidR="008E0B18" w:rsidRDefault="008E0B18" w:rsidP="008E0B18">
      <w:r w:rsidRPr="006F4F49">
        <w:rPr>
          <w:sz w:val="24"/>
          <w:szCs w:val="24"/>
        </w:rPr>
        <w:fldChar w:fldCharType="end"/>
      </w:r>
    </w:p>
    <w:p w14:paraId="7C6FCBBD" w14:textId="77777777" w:rsidR="008E0B18" w:rsidRDefault="008E0B18" w:rsidP="002E1A3F">
      <w:bookmarkStart w:id="0" w:name="_Toc93948511"/>
      <w:r>
        <w:br w:type="page"/>
      </w:r>
    </w:p>
    <w:tbl>
      <w:tblPr>
        <w:tblStyle w:val="TableGrid"/>
        <w:tblW w:w="0" w:type="auto"/>
        <w:tblLook w:val="04A0" w:firstRow="1" w:lastRow="0" w:firstColumn="1" w:lastColumn="0" w:noHBand="0" w:noVBand="1"/>
      </w:tblPr>
      <w:tblGrid>
        <w:gridCol w:w="9016"/>
      </w:tblGrid>
      <w:tr w:rsidR="0096528C" w14:paraId="0BC50F7D" w14:textId="77777777" w:rsidTr="00C46C87">
        <w:tc>
          <w:tcPr>
            <w:tcW w:w="9016" w:type="dxa"/>
            <w:shd w:val="clear" w:color="auto" w:fill="BDD6EE" w:themeFill="accent5" w:themeFillTint="66"/>
          </w:tcPr>
          <w:p w14:paraId="385E1128" w14:textId="012A1ADF" w:rsidR="0096528C" w:rsidRPr="0096528C" w:rsidRDefault="0096528C" w:rsidP="0096528C">
            <w:pPr>
              <w:spacing w:line="276" w:lineRule="auto"/>
              <w:rPr>
                <w:rStyle w:val="BookTitle"/>
              </w:rPr>
            </w:pPr>
            <w:bookmarkStart w:id="1" w:name="_Toc93948512"/>
            <w:r w:rsidRPr="00B061EB">
              <w:rPr>
                <w:rStyle w:val="BookTitle"/>
              </w:rPr>
              <w:lastRenderedPageBreak/>
              <w:t>Internet users in South Africa</w:t>
            </w:r>
            <w:bookmarkEnd w:id="1"/>
          </w:p>
        </w:tc>
      </w:tr>
      <w:tr w:rsidR="0096528C" w14:paraId="0C7FBEB5" w14:textId="77777777" w:rsidTr="0096528C">
        <w:tc>
          <w:tcPr>
            <w:tcW w:w="9016" w:type="dxa"/>
          </w:tcPr>
          <w:p w14:paraId="6DE7942D" w14:textId="77777777" w:rsidR="0096528C" w:rsidRPr="007E5E98" w:rsidRDefault="0096528C" w:rsidP="007E5E98">
            <w:pPr>
              <w:spacing w:line="276" w:lineRule="auto"/>
              <w:ind w:left="567"/>
              <w:rPr>
                <w:sz w:val="24"/>
                <w:szCs w:val="24"/>
              </w:rPr>
            </w:pPr>
            <w:r w:rsidRPr="007E5E98">
              <w:rPr>
                <w:sz w:val="24"/>
                <w:szCs w:val="24"/>
              </w:rPr>
              <w:t>There were 38.19 million internet users in South Africa in January 2021.</w:t>
            </w:r>
          </w:p>
          <w:p w14:paraId="682C6DB8" w14:textId="77777777" w:rsidR="0096528C" w:rsidRPr="007E5E98" w:rsidRDefault="0096528C" w:rsidP="007E5E98">
            <w:pPr>
              <w:spacing w:line="276" w:lineRule="auto"/>
              <w:ind w:left="567"/>
              <w:rPr>
                <w:sz w:val="24"/>
                <w:szCs w:val="24"/>
              </w:rPr>
            </w:pPr>
            <w:r w:rsidRPr="007E5E98">
              <w:rPr>
                <w:sz w:val="24"/>
                <w:szCs w:val="24"/>
              </w:rPr>
              <w:t>The number of internet users in South Africa increased by 1.7 million (+4.5%) between 2020 and 2021.</w:t>
            </w:r>
          </w:p>
          <w:p w14:paraId="0B7A10ED" w14:textId="77777777" w:rsidR="0096528C" w:rsidRPr="007E5E98" w:rsidRDefault="0096528C" w:rsidP="007E5E98">
            <w:pPr>
              <w:spacing w:line="276" w:lineRule="auto"/>
              <w:ind w:left="567"/>
              <w:rPr>
                <w:sz w:val="24"/>
                <w:szCs w:val="24"/>
              </w:rPr>
            </w:pPr>
            <w:r w:rsidRPr="007E5E98">
              <w:rPr>
                <w:sz w:val="24"/>
                <w:szCs w:val="24"/>
              </w:rPr>
              <w:t>Internet penetration in South Africa stood at 64.0% in January 2021.</w:t>
            </w:r>
          </w:p>
          <w:p w14:paraId="21EFEDBA" w14:textId="4740AD23" w:rsidR="0096528C" w:rsidRPr="007E5E98" w:rsidRDefault="0096528C" w:rsidP="007E5E98">
            <w:pPr>
              <w:spacing w:line="276" w:lineRule="auto"/>
              <w:ind w:left="567"/>
              <w:rPr>
                <w:rStyle w:val="BookTitle"/>
                <w:b w:val="0"/>
                <w:bCs w:val="0"/>
                <w:i w:val="0"/>
                <w:iCs w:val="0"/>
                <w:spacing w:val="0"/>
                <w:sz w:val="24"/>
                <w:szCs w:val="24"/>
              </w:rPr>
            </w:pPr>
            <w:r w:rsidRPr="007E5E98">
              <w:rPr>
                <w:sz w:val="24"/>
                <w:szCs w:val="24"/>
              </w:rPr>
              <w:t>Note: we no longer include data sourced from social media platforms in our internet user numbers, so the numbers shown above and in our complete Digital 2021 reports are not comparable with numbers published in our reports from previous years.</w:t>
            </w:r>
          </w:p>
        </w:tc>
      </w:tr>
      <w:tr w:rsidR="0096528C" w14:paraId="002ED47D" w14:textId="77777777" w:rsidTr="00C46C87">
        <w:tc>
          <w:tcPr>
            <w:tcW w:w="9016" w:type="dxa"/>
            <w:shd w:val="clear" w:color="auto" w:fill="BDD6EE" w:themeFill="accent5" w:themeFillTint="66"/>
          </w:tcPr>
          <w:p w14:paraId="18EABBAE" w14:textId="4E5E5650" w:rsidR="0096528C" w:rsidRPr="0096528C" w:rsidRDefault="0096528C" w:rsidP="0096528C">
            <w:pPr>
              <w:spacing w:line="276" w:lineRule="auto"/>
              <w:rPr>
                <w:rStyle w:val="BookTitle"/>
              </w:rPr>
            </w:pPr>
            <w:bookmarkStart w:id="2" w:name="_Toc93948513"/>
            <w:r w:rsidRPr="00B061EB">
              <w:rPr>
                <w:rStyle w:val="BookTitle"/>
              </w:rPr>
              <w:t xml:space="preserve">Social media statistics for South </w:t>
            </w:r>
            <w:r w:rsidRPr="006D319D">
              <w:rPr>
                <w:rStyle w:val="BookTitle"/>
                <w:highlight w:val="green"/>
                <w:u w:val="single"/>
              </w:rPr>
              <w:t>Africa</w:t>
            </w:r>
            <w:bookmarkEnd w:id="2"/>
          </w:p>
        </w:tc>
      </w:tr>
      <w:tr w:rsidR="0096528C" w14:paraId="209D19C3" w14:textId="77777777" w:rsidTr="0096528C">
        <w:tc>
          <w:tcPr>
            <w:tcW w:w="9016" w:type="dxa"/>
          </w:tcPr>
          <w:p w14:paraId="19E02EA1" w14:textId="77777777" w:rsidR="0096528C" w:rsidRPr="007E5E98" w:rsidRDefault="0096528C" w:rsidP="007E5E98">
            <w:pPr>
              <w:spacing w:line="276" w:lineRule="auto"/>
              <w:ind w:left="567"/>
              <w:rPr>
                <w:sz w:val="24"/>
                <w:szCs w:val="24"/>
              </w:rPr>
            </w:pPr>
            <w:r w:rsidRPr="007E5E98">
              <w:rPr>
                <w:sz w:val="24"/>
                <w:szCs w:val="24"/>
              </w:rPr>
              <w:t>There were 25.00 million social media users in South Africa in January 2021.</w:t>
            </w:r>
          </w:p>
          <w:p w14:paraId="4869852B" w14:textId="77777777" w:rsidR="0096528C" w:rsidRPr="007E5E98" w:rsidRDefault="0096528C" w:rsidP="007E5E98">
            <w:pPr>
              <w:spacing w:line="276" w:lineRule="auto"/>
              <w:ind w:left="567"/>
              <w:rPr>
                <w:sz w:val="24"/>
                <w:szCs w:val="24"/>
              </w:rPr>
            </w:pPr>
            <w:r w:rsidRPr="007E5E98">
              <w:rPr>
                <w:sz w:val="24"/>
                <w:szCs w:val="24"/>
              </w:rPr>
              <w:t>The number of social media users in South Africa increased by 3.0 million (+14%) between 2020 and 2021.</w:t>
            </w:r>
          </w:p>
          <w:p w14:paraId="00002521" w14:textId="5B27742B" w:rsidR="0096528C" w:rsidRPr="007E5E98" w:rsidRDefault="0096528C" w:rsidP="007E5E98">
            <w:pPr>
              <w:spacing w:line="276" w:lineRule="auto"/>
              <w:ind w:left="567"/>
              <w:rPr>
                <w:rStyle w:val="BookTitle"/>
                <w:b w:val="0"/>
                <w:bCs w:val="0"/>
                <w:i w:val="0"/>
                <w:iCs w:val="0"/>
                <w:spacing w:val="0"/>
                <w:sz w:val="24"/>
                <w:szCs w:val="24"/>
              </w:rPr>
            </w:pPr>
            <w:r w:rsidRPr="007E5E98">
              <w:rPr>
                <w:sz w:val="24"/>
                <w:szCs w:val="24"/>
              </w:rPr>
              <w:t>The number of social media users in South Africa was equivalent to 41.9% of the total population in January 2021.</w:t>
            </w:r>
          </w:p>
        </w:tc>
      </w:tr>
      <w:tr w:rsidR="0096528C" w14:paraId="5E0F550C" w14:textId="77777777" w:rsidTr="0096528C">
        <w:tc>
          <w:tcPr>
            <w:tcW w:w="9016" w:type="dxa"/>
          </w:tcPr>
          <w:p w14:paraId="74A44C48" w14:textId="3900942E" w:rsidR="0096528C" w:rsidRPr="0096528C" w:rsidRDefault="0096528C" w:rsidP="0096528C">
            <w:pPr>
              <w:spacing w:line="276" w:lineRule="auto"/>
              <w:rPr>
                <w:rStyle w:val="BookTitle"/>
                <w:b w:val="0"/>
                <w:bCs w:val="0"/>
                <w:spacing w:val="0"/>
                <w:sz w:val="24"/>
                <w:szCs w:val="24"/>
              </w:rPr>
            </w:pPr>
            <w:r w:rsidRPr="009D1550">
              <w:rPr>
                <w:i/>
                <w:iCs/>
                <w:highlight w:val="yellow"/>
              </w:rPr>
              <w:t>Note: Figures for social media users shown here and in our complete Digital 2021 reports may not equate to unique individuals. We have also included new sources in this year’s social media figures, so numbers shown here and in our Digital 2021 reports will not be comparable with numbers published in our previous reports.</w:t>
            </w:r>
          </w:p>
        </w:tc>
      </w:tr>
      <w:tr w:rsidR="0096528C" w14:paraId="6869BC8E" w14:textId="77777777" w:rsidTr="00C46C87">
        <w:tc>
          <w:tcPr>
            <w:tcW w:w="9016" w:type="dxa"/>
            <w:shd w:val="clear" w:color="auto" w:fill="BDD6EE" w:themeFill="accent5" w:themeFillTint="66"/>
          </w:tcPr>
          <w:p w14:paraId="37984A5E" w14:textId="53B9F611" w:rsidR="0096528C" w:rsidRPr="0096528C" w:rsidRDefault="0096528C" w:rsidP="0096528C">
            <w:pPr>
              <w:spacing w:line="276" w:lineRule="auto"/>
              <w:rPr>
                <w:rStyle w:val="BookTitle"/>
              </w:rPr>
            </w:pPr>
            <w:bookmarkStart w:id="3" w:name="_Toc93948514"/>
            <w:r w:rsidRPr="00B061EB">
              <w:rPr>
                <w:rStyle w:val="BookTitle"/>
              </w:rPr>
              <w:t xml:space="preserve">Mobile </w:t>
            </w:r>
            <w:commentRangeStart w:id="4"/>
            <w:r w:rsidRPr="00B061EB">
              <w:rPr>
                <w:rStyle w:val="BookTitle"/>
              </w:rPr>
              <w:t>connections</w:t>
            </w:r>
            <w:commentRangeEnd w:id="4"/>
            <w:r w:rsidRPr="00B061EB">
              <w:rPr>
                <w:rStyle w:val="BookTitle"/>
              </w:rPr>
              <w:commentReference w:id="4"/>
            </w:r>
            <w:r w:rsidRPr="00B061EB">
              <w:rPr>
                <w:rStyle w:val="BookTitle"/>
              </w:rPr>
              <w:t xml:space="preserve"> in South Africa</w:t>
            </w:r>
            <w:bookmarkEnd w:id="3"/>
          </w:p>
        </w:tc>
      </w:tr>
      <w:tr w:rsidR="0096528C" w14:paraId="2737C722" w14:textId="77777777" w:rsidTr="0096528C">
        <w:tc>
          <w:tcPr>
            <w:tcW w:w="9016" w:type="dxa"/>
          </w:tcPr>
          <w:p w14:paraId="4E8CF38D" w14:textId="77777777" w:rsidR="0096528C" w:rsidRPr="007E5E98" w:rsidRDefault="0096528C" w:rsidP="007E5E98">
            <w:pPr>
              <w:spacing w:line="276" w:lineRule="auto"/>
              <w:ind w:left="567"/>
              <w:rPr>
                <w:sz w:val="24"/>
                <w:szCs w:val="24"/>
              </w:rPr>
            </w:pPr>
            <w:r w:rsidRPr="007E5E98">
              <w:rPr>
                <w:sz w:val="24"/>
                <w:szCs w:val="24"/>
              </w:rPr>
              <w:t>There were 100.6 million mobile connections in South Africa in January 2021.</w:t>
            </w:r>
          </w:p>
          <w:p w14:paraId="10684656" w14:textId="77777777" w:rsidR="0096528C" w:rsidRPr="007E5E98" w:rsidRDefault="0096528C" w:rsidP="007E5E98">
            <w:pPr>
              <w:spacing w:line="276" w:lineRule="auto"/>
              <w:ind w:left="567"/>
              <w:rPr>
                <w:sz w:val="24"/>
                <w:szCs w:val="24"/>
              </w:rPr>
            </w:pPr>
            <w:r w:rsidRPr="007E5E98">
              <w:rPr>
                <w:sz w:val="24"/>
                <w:szCs w:val="24"/>
              </w:rPr>
              <w:t>The number of mobile connections in South Africa increased by 817 thousand (+0.8%) between January 2020 and January 2021.</w:t>
            </w:r>
          </w:p>
          <w:p w14:paraId="09FF6E51" w14:textId="6EC0D8FA" w:rsidR="0096528C" w:rsidRPr="007E5E98" w:rsidRDefault="0096528C" w:rsidP="007E5E98">
            <w:pPr>
              <w:spacing w:line="276" w:lineRule="auto"/>
              <w:ind w:left="567"/>
              <w:rPr>
                <w:rStyle w:val="BookTitle"/>
                <w:b w:val="0"/>
                <w:bCs w:val="0"/>
                <w:i w:val="0"/>
                <w:iCs w:val="0"/>
                <w:spacing w:val="0"/>
                <w:sz w:val="24"/>
                <w:szCs w:val="24"/>
              </w:rPr>
            </w:pPr>
            <w:r w:rsidRPr="007E5E98">
              <w:rPr>
                <w:sz w:val="24"/>
                <w:szCs w:val="24"/>
              </w:rPr>
              <w:t>The number of mobile connections in South Africa in January 2021 was equivalent to 168.5% of the total population.</w:t>
            </w:r>
          </w:p>
        </w:tc>
      </w:tr>
    </w:tbl>
    <w:p w14:paraId="304A48E1" w14:textId="77777777" w:rsidR="002E1A3F" w:rsidRPr="002E1A3F" w:rsidRDefault="002E1A3F" w:rsidP="002E1A3F">
      <w:pPr>
        <w:rPr>
          <w:rStyle w:val="BookTitle"/>
          <w:b w:val="0"/>
          <w:bCs w:val="0"/>
          <w:i w:val="0"/>
          <w:iCs w:val="0"/>
        </w:rPr>
      </w:pPr>
    </w:p>
    <w:bookmarkEnd w:id="0"/>
    <w:p w14:paraId="3D96E9E3" w14:textId="5C1A8D6A" w:rsidR="008626E4" w:rsidRPr="008626E4" w:rsidRDefault="008626E4" w:rsidP="00752097">
      <w:pPr>
        <w:pBdr>
          <w:top w:val="double" w:sz="4" w:space="4" w:color="auto"/>
          <w:left w:val="double" w:sz="4" w:space="4" w:color="auto"/>
          <w:bottom w:val="double" w:sz="4" w:space="4" w:color="auto"/>
          <w:right w:val="double" w:sz="4" w:space="4" w:color="auto"/>
        </w:pBdr>
        <w:spacing w:line="240" w:lineRule="auto"/>
        <w:ind w:left="2268" w:right="2222"/>
        <w:rPr>
          <w:sz w:val="24"/>
          <w:szCs w:val="24"/>
        </w:rPr>
      </w:pPr>
      <w:r>
        <w:rPr>
          <w:sz w:val="24"/>
          <w:szCs w:val="24"/>
        </w:rPr>
        <w:t xml:space="preserve">For more information go to </w:t>
      </w:r>
      <w:hyperlink r:id="rId12" w:tooltip="Visit Datareportal" w:history="1">
        <w:r w:rsidRPr="008626E4">
          <w:rPr>
            <w:rStyle w:val="Hyperlink"/>
            <w:sz w:val="24"/>
            <w:szCs w:val="24"/>
          </w:rPr>
          <w:t>DATAREPORTAL</w:t>
        </w:r>
      </w:hyperlink>
    </w:p>
    <w:p w14:paraId="3CFCD9DE" w14:textId="703DE92F" w:rsidR="008E0B18" w:rsidRDefault="008E0B18" w:rsidP="008E0B18">
      <w:pPr>
        <w:spacing w:line="360" w:lineRule="auto"/>
        <w:rPr>
          <w:sz w:val="24"/>
          <w:szCs w:val="24"/>
        </w:rPr>
      </w:pPr>
    </w:p>
    <w:p w14:paraId="12279C20" w14:textId="77777777" w:rsidR="008E0B18" w:rsidRPr="008E0B18" w:rsidRDefault="008E0B18" w:rsidP="008E0B18">
      <w:pPr>
        <w:spacing w:line="360" w:lineRule="auto"/>
        <w:rPr>
          <w:sz w:val="24"/>
          <w:szCs w:val="24"/>
        </w:rPr>
      </w:pPr>
    </w:p>
    <w:sectPr w:rsidR="008E0B18" w:rsidRPr="008E0B18" w:rsidSect="001C2735">
      <w:headerReference w:type="default" r:id="rId13"/>
      <w:footerReference w:type="default" r:id="rId14"/>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Matthew Hains" w:date="2022-01-25T10:14:00Z" w:initials="MH">
    <w:p w14:paraId="6F2577EA" w14:textId="4A7346DE" w:rsidR="0096528C" w:rsidRDefault="0096528C" w:rsidP="0096528C">
      <w:pPr>
        <w:pStyle w:val="CommentText"/>
      </w:pPr>
      <w:r>
        <w:rPr>
          <w:rStyle w:val="CommentReference"/>
        </w:rPr>
        <w:annotationRef/>
      </w:r>
      <w:r>
        <w:t>Change this word to “connectivity”</w:t>
      </w:r>
      <w:r w:rsidR="00214C8B">
        <w:t xml:space="preserve">. Mark this </w:t>
      </w:r>
      <w:r w:rsidR="00DB1721">
        <w:t>comment ‘Resolved’ after changing.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2577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A4C06" w16cex:dateUtc="2022-01-25T08: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2577EA" w16cid:durableId="259A4C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37B06" w14:textId="77777777" w:rsidR="005E30B6" w:rsidRDefault="005E30B6" w:rsidP="008E0B18">
      <w:pPr>
        <w:spacing w:after="0" w:line="240" w:lineRule="auto"/>
      </w:pPr>
      <w:r>
        <w:separator/>
      </w:r>
    </w:p>
  </w:endnote>
  <w:endnote w:type="continuationSeparator" w:id="0">
    <w:p w14:paraId="12DB0E10" w14:textId="77777777" w:rsidR="005E30B6" w:rsidRDefault="005E30B6" w:rsidP="008E0B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E8F40" w14:textId="77777777" w:rsidR="00222B2D" w:rsidRDefault="00222B2D" w:rsidP="00222B2D">
    <w:pPr>
      <w:pStyle w:val="Footer"/>
      <w:tabs>
        <w:tab w:val="clear" w:pos="4513"/>
        <w:tab w:val="clear" w:pos="902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C10A7" w14:textId="77777777" w:rsidR="005E30B6" w:rsidRDefault="005E30B6" w:rsidP="008E0B18">
      <w:pPr>
        <w:spacing w:after="0" w:line="240" w:lineRule="auto"/>
      </w:pPr>
      <w:r>
        <w:separator/>
      </w:r>
    </w:p>
  </w:footnote>
  <w:footnote w:type="continuationSeparator" w:id="0">
    <w:p w14:paraId="51F2D773" w14:textId="77777777" w:rsidR="005E30B6" w:rsidRDefault="005E30B6" w:rsidP="008E0B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D8406" w14:textId="2C4B8EA0" w:rsidR="008E0B18" w:rsidRDefault="008E0B18" w:rsidP="001C2735">
    <w:pPr>
      <w:pStyle w:val="Header"/>
      <w:tabs>
        <w:tab w:val="clear" w:pos="4513"/>
        <w:tab w:val="clear"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64D49"/>
    <w:multiLevelType w:val="multilevel"/>
    <w:tmpl w:val="1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5FB6CA3"/>
    <w:multiLevelType w:val="hybridMultilevel"/>
    <w:tmpl w:val="EA681D96"/>
    <w:lvl w:ilvl="0" w:tplc="7BDABB0A">
      <w:start w:val="1"/>
      <w:numFmt w:val="bullet"/>
      <w:lvlText w:val=""/>
      <w:lvlJc w:val="left"/>
      <w:pPr>
        <w:ind w:left="720" w:hanging="360"/>
      </w:pPr>
      <w:rPr>
        <w:rFonts w:ascii="Webdings" w:hAnsi="Web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hew Hains">
    <w15:presenceInfo w15:providerId="AD" w15:userId="S::MHains@saheti.co.za::04bcb451-9964-438b-9916-b294d1572c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3BC"/>
    <w:rsid w:val="00095C00"/>
    <w:rsid w:val="00196F64"/>
    <w:rsid w:val="001C2735"/>
    <w:rsid w:val="00214C8B"/>
    <w:rsid w:val="0022168E"/>
    <w:rsid w:val="00222B2D"/>
    <w:rsid w:val="002313BC"/>
    <w:rsid w:val="002549E1"/>
    <w:rsid w:val="00294789"/>
    <w:rsid w:val="002E1A3F"/>
    <w:rsid w:val="003239DF"/>
    <w:rsid w:val="0043040D"/>
    <w:rsid w:val="00527DD3"/>
    <w:rsid w:val="005E30B6"/>
    <w:rsid w:val="00640990"/>
    <w:rsid w:val="006C1EB8"/>
    <w:rsid w:val="006D319D"/>
    <w:rsid w:val="006E0298"/>
    <w:rsid w:val="006F4F49"/>
    <w:rsid w:val="00752097"/>
    <w:rsid w:val="007D233D"/>
    <w:rsid w:val="007E5E98"/>
    <w:rsid w:val="007E6050"/>
    <w:rsid w:val="007F181D"/>
    <w:rsid w:val="008058EA"/>
    <w:rsid w:val="00815271"/>
    <w:rsid w:val="00824C81"/>
    <w:rsid w:val="00842426"/>
    <w:rsid w:val="008626E4"/>
    <w:rsid w:val="008E0B18"/>
    <w:rsid w:val="00904195"/>
    <w:rsid w:val="0096528C"/>
    <w:rsid w:val="009D1550"/>
    <w:rsid w:val="00AB351D"/>
    <w:rsid w:val="00B061EB"/>
    <w:rsid w:val="00C46C87"/>
    <w:rsid w:val="00C56613"/>
    <w:rsid w:val="00CE3680"/>
    <w:rsid w:val="00D41520"/>
    <w:rsid w:val="00D56800"/>
    <w:rsid w:val="00D92EB8"/>
    <w:rsid w:val="00DB1721"/>
    <w:rsid w:val="00EE15B7"/>
    <w:rsid w:val="00F2053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6EA37"/>
  <w15:docId w15:val="{B8558FBA-6341-4A43-BA63-F3C49059D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0B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E0B1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8E0B1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652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2426"/>
    <w:pPr>
      <w:ind w:left="720"/>
      <w:contextualSpacing/>
    </w:pPr>
  </w:style>
  <w:style w:type="paragraph" w:styleId="Header">
    <w:name w:val="header"/>
    <w:basedOn w:val="Normal"/>
    <w:link w:val="HeaderChar"/>
    <w:uiPriority w:val="99"/>
    <w:unhideWhenUsed/>
    <w:rsid w:val="008E0B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8E0B18"/>
  </w:style>
  <w:style w:type="paragraph" w:styleId="Footer">
    <w:name w:val="footer"/>
    <w:basedOn w:val="Normal"/>
    <w:link w:val="FooterChar"/>
    <w:uiPriority w:val="99"/>
    <w:unhideWhenUsed/>
    <w:rsid w:val="008E0B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8E0B18"/>
  </w:style>
  <w:style w:type="character" w:styleId="CommentReference">
    <w:name w:val="annotation reference"/>
    <w:basedOn w:val="DefaultParagraphFont"/>
    <w:uiPriority w:val="99"/>
    <w:semiHidden/>
    <w:unhideWhenUsed/>
    <w:rsid w:val="008E0B18"/>
    <w:rPr>
      <w:sz w:val="16"/>
      <w:szCs w:val="16"/>
    </w:rPr>
  </w:style>
  <w:style w:type="paragraph" w:styleId="CommentText">
    <w:name w:val="annotation text"/>
    <w:basedOn w:val="Normal"/>
    <w:link w:val="CommentTextChar"/>
    <w:uiPriority w:val="99"/>
    <w:semiHidden/>
    <w:unhideWhenUsed/>
    <w:rsid w:val="008E0B18"/>
    <w:pPr>
      <w:spacing w:line="240" w:lineRule="auto"/>
    </w:pPr>
    <w:rPr>
      <w:sz w:val="20"/>
      <w:szCs w:val="20"/>
    </w:rPr>
  </w:style>
  <w:style w:type="character" w:customStyle="1" w:styleId="CommentTextChar">
    <w:name w:val="Comment Text Char"/>
    <w:basedOn w:val="DefaultParagraphFont"/>
    <w:link w:val="CommentText"/>
    <w:uiPriority w:val="99"/>
    <w:semiHidden/>
    <w:rsid w:val="008E0B18"/>
    <w:rPr>
      <w:sz w:val="20"/>
      <w:szCs w:val="20"/>
    </w:rPr>
  </w:style>
  <w:style w:type="paragraph" w:styleId="CommentSubject">
    <w:name w:val="annotation subject"/>
    <w:basedOn w:val="CommentText"/>
    <w:next w:val="CommentText"/>
    <w:link w:val="CommentSubjectChar"/>
    <w:uiPriority w:val="99"/>
    <w:semiHidden/>
    <w:unhideWhenUsed/>
    <w:rsid w:val="008E0B18"/>
    <w:rPr>
      <w:b/>
      <w:bCs/>
    </w:rPr>
  </w:style>
  <w:style w:type="character" w:customStyle="1" w:styleId="CommentSubjectChar">
    <w:name w:val="Comment Subject Char"/>
    <w:basedOn w:val="CommentTextChar"/>
    <w:link w:val="CommentSubject"/>
    <w:uiPriority w:val="99"/>
    <w:semiHidden/>
    <w:rsid w:val="008E0B18"/>
    <w:rPr>
      <w:b/>
      <w:bCs/>
      <w:sz w:val="20"/>
      <w:szCs w:val="20"/>
    </w:rPr>
  </w:style>
  <w:style w:type="character" w:customStyle="1" w:styleId="Heading1Char">
    <w:name w:val="Heading 1 Char"/>
    <w:basedOn w:val="DefaultParagraphFont"/>
    <w:link w:val="Heading1"/>
    <w:uiPriority w:val="9"/>
    <w:rsid w:val="008E0B18"/>
    <w:rPr>
      <w:rFonts w:asciiTheme="majorHAnsi" w:eastAsiaTheme="majorEastAsia" w:hAnsiTheme="majorHAnsi" w:cstheme="majorBidi"/>
      <w:color w:val="2F5496" w:themeColor="accent1" w:themeShade="BF"/>
      <w:sz w:val="32"/>
      <w:szCs w:val="32"/>
    </w:rPr>
  </w:style>
  <w:style w:type="paragraph" w:styleId="TOC1">
    <w:name w:val="toc 1"/>
    <w:basedOn w:val="Normal"/>
    <w:next w:val="Normal"/>
    <w:autoRedefine/>
    <w:uiPriority w:val="39"/>
    <w:unhideWhenUsed/>
    <w:rsid w:val="008E0B18"/>
    <w:pPr>
      <w:spacing w:after="100"/>
    </w:pPr>
  </w:style>
  <w:style w:type="character" w:customStyle="1" w:styleId="Heading2Char">
    <w:name w:val="Heading 2 Char"/>
    <w:basedOn w:val="DefaultParagraphFont"/>
    <w:link w:val="Heading2"/>
    <w:uiPriority w:val="9"/>
    <w:semiHidden/>
    <w:rsid w:val="008E0B1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8E0B18"/>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unhideWhenUsed/>
    <w:rsid w:val="008E0B18"/>
    <w:rPr>
      <w:color w:val="0563C1" w:themeColor="hyperlink"/>
      <w:u w:val="single"/>
    </w:rPr>
  </w:style>
  <w:style w:type="character" w:styleId="UnresolvedMention">
    <w:name w:val="Unresolved Mention"/>
    <w:basedOn w:val="DefaultParagraphFont"/>
    <w:uiPriority w:val="99"/>
    <w:semiHidden/>
    <w:unhideWhenUsed/>
    <w:rsid w:val="008626E4"/>
    <w:rPr>
      <w:color w:val="605E5C"/>
      <w:shd w:val="clear" w:color="auto" w:fill="E1DFDD"/>
    </w:rPr>
  </w:style>
  <w:style w:type="character" w:styleId="BookTitle">
    <w:name w:val="Book Title"/>
    <w:basedOn w:val="DefaultParagraphFont"/>
    <w:uiPriority w:val="33"/>
    <w:qFormat/>
    <w:rsid w:val="00D56800"/>
    <w:rPr>
      <w:b/>
      <w:bCs/>
      <w:i/>
      <w:iCs/>
      <w:spacing w:val="5"/>
    </w:rPr>
  </w:style>
  <w:style w:type="paragraph" w:styleId="Index1">
    <w:name w:val="index 1"/>
    <w:basedOn w:val="Normal"/>
    <w:next w:val="Normal"/>
    <w:autoRedefine/>
    <w:uiPriority w:val="99"/>
    <w:semiHidden/>
    <w:unhideWhenUsed/>
    <w:rsid w:val="00294789"/>
    <w:pPr>
      <w:spacing w:after="0" w:line="240" w:lineRule="auto"/>
      <w:ind w:left="220" w:hanging="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978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reporta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E051F-821B-4C6C-B1B5-10BB9C7BB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2</Pages>
  <Words>255</Words>
  <Characters>1457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Hains</dc:creator>
  <cp:keywords/>
  <dc:description/>
  <cp:lastModifiedBy>Matthew Hains</cp:lastModifiedBy>
  <cp:revision>5</cp:revision>
  <dcterms:created xsi:type="dcterms:W3CDTF">2022-01-24T18:02:00Z</dcterms:created>
  <dcterms:modified xsi:type="dcterms:W3CDTF">2022-02-20T09:58:00Z</dcterms:modified>
</cp:coreProperties>
</file>